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9A" w:rsidRPr="00E1559A" w:rsidRDefault="00E1559A" w:rsidP="00E1559A">
      <w:pPr>
        <w:spacing w:after="0" w:line="240" w:lineRule="atLeast"/>
        <w:jc w:val="center"/>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E1559A" w:rsidRPr="00E1559A" w:rsidRDefault="00E1559A" w:rsidP="00E1559A">
      <w:pPr>
        <w:spacing w:after="0" w:line="240" w:lineRule="atLeast"/>
        <w:jc w:val="center"/>
        <w:rPr>
          <w:rFonts w:ascii="Times New Roman" w:eastAsia="Times New Roman" w:hAnsi="Times New Roman" w:cs="Times New Roman"/>
          <w:color w:val="000000"/>
          <w:sz w:val="20"/>
          <w:szCs w:val="20"/>
          <w:lang w:eastAsia="tr-TR"/>
        </w:rPr>
      </w:pPr>
      <w:bookmarkStart w:id="0" w:name="A06"/>
      <w:bookmarkEnd w:id="0"/>
      <w:r w:rsidRPr="00E1559A">
        <w:rPr>
          <w:rFonts w:ascii="Times New Roman" w:eastAsia="Times New Roman" w:hAnsi="Times New Roman" w:cs="Times New Roman"/>
          <w:color w:val="000000"/>
          <w:sz w:val="18"/>
          <w:szCs w:val="18"/>
          <w:lang w:eastAsia="tr-TR"/>
        </w:rPr>
        <w:t>GAYRİMENKUL SATILACAKTIR</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b/>
          <w:bCs/>
          <w:color w:val="0000CC"/>
          <w:sz w:val="18"/>
          <w:szCs w:val="18"/>
          <w:lang w:eastAsia="tr-TR"/>
        </w:rPr>
        <w:t>İstanbul Defterdarlığı Anadolu Yakası Milli Emlak Dairesi Başkanlığından:</w:t>
      </w:r>
    </w:p>
    <w:p w:rsidR="00E1559A" w:rsidRPr="00E1559A" w:rsidRDefault="00E1559A" w:rsidP="00E1559A">
      <w:pPr>
        <w:spacing w:before="80" w:after="0" w:line="240" w:lineRule="atLeast"/>
        <w:ind w:firstLine="709"/>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KARTAL EMLAK MÜDÜRLÜĞÜNDEN SATILIK GAYRİMENKUL (Bu taşınmazın satış ihalesi 10/07/2018 günü yapılacaktır.)</w:t>
      </w:r>
    </w:p>
    <w:p w:rsidR="00E1559A" w:rsidRPr="00E1559A" w:rsidRDefault="00E1559A" w:rsidP="00E1559A">
      <w:pPr>
        <w:spacing w:before="80" w:after="0" w:line="240" w:lineRule="atLeast"/>
        <w:ind w:firstLine="709"/>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506"/>
        <w:gridCol w:w="1130"/>
        <w:gridCol w:w="730"/>
        <w:gridCol w:w="1531"/>
        <w:gridCol w:w="778"/>
        <w:gridCol w:w="600"/>
        <w:gridCol w:w="694"/>
        <w:gridCol w:w="683"/>
        <w:gridCol w:w="1196"/>
        <w:gridCol w:w="778"/>
        <w:gridCol w:w="613"/>
        <w:gridCol w:w="1430"/>
        <w:gridCol w:w="1484"/>
        <w:gridCol w:w="1362"/>
        <w:gridCol w:w="660"/>
      </w:tblGrid>
      <w:tr w:rsidR="00E1559A" w:rsidRPr="00E1559A" w:rsidTr="00E1559A">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1559A" w:rsidRPr="00E1559A" w:rsidRDefault="00E1559A" w:rsidP="00E1559A">
            <w:pPr>
              <w:spacing w:after="0" w:line="24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Sıra</w:t>
            </w:r>
          </w:p>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No</w:t>
            </w:r>
          </w:p>
        </w:tc>
        <w:tc>
          <w:tcPr>
            <w:tcW w:w="110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Dosya No</w:t>
            </w:r>
          </w:p>
        </w:tc>
        <w:tc>
          <w:tcPr>
            <w:tcW w:w="6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İlçesi</w:t>
            </w:r>
          </w:p>
        </w:tc>
        <w:tc>
          <w:tcPr>
            <w:tcW w:w="153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Mahalle/Köy</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559A" w:rsidRPr="00E1559A" w:rsidRDefault="00E1559A" w:rsidP="00E1559A">
            <w:pPr>
              <w:spacing w:after="0" w:line="24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Sokak/</w:t>
            </w:r>
          </w:p>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559A" w:rsidRPr="00E1559A" w:rsidRDefault="00E1559A" w:rsidP="00E1559A">
            <w:pPr>
              <w:spacing w:after="0" w:line="24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Ada</w:t>
            </w:r>
          </w:p>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559A" w:rsidRPr="00E1559A" w:rsidRDefault="00E1559A" w:rsidP="00E1559A">
            <w:pPr>
              <w:spacing w:after="0" w:line="24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Parsel</w:t>
            </w:r>
          </w:p>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559A" w:rsidRPr="00E1559A" w:rsidRDefault="00E1559A" w:rsidP="00E1559A">
            <w:pPr>
              <w:spacing w:after="0" w:line="24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Yüzölçümü</w:t>
            </w:r>
          </w:p>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559A" w:rsidRPr="00E1559A" w:rsidRDefault="00E1559A" w:rsidP="00E1559A">
            <w:pPr>
              <w:spacing w:after="0" w:line="24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Hazine</w:t>
            </w:r>
          </w:p>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559A" w:rsidRPr="00E1559A" w:rsidRDefault="00E1559A" w:rsidP="00E1559A">
            <w:pPr>
              <w:spacing w:after="0" w:line="24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Tahmini Bedel</w:t>
            </w:r>
          </w:p>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(TL)</w:t>
            </w:r>
          </w:p>
        </w:tc>
        <w:tc>
          <w:tcPr>
            <w:tcW w:w="14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559A" w:rsidRPr="00E1559A" w:rsidRDefault="00E1559A" w:rsidP="00E1559A">
            <w:pPr>
              <w:spacing w:after="0" w:line="24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Geçici Teminat</w:t>
            </w:r>
          </w:p>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(TL)</w:t>
            </w:r>
          </w:p>
        </w:tc>
        <w:tc>
          <w:tcPr>
            <w:tcW w:w="13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İmar Durumu</w:t>
            </w:r>
          </w:p>
        </w:tc>
        <w:tc>
          <w:tcPr>
            <w:tcW w:w="6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559A" w:rsidRPr="00E1559A" w:rsidRDefault="00E1559A" w:rsidP="00E1559A">
            <w:pPr>
              <w:spacing w:after="0" w:line="24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İhale</w:t>
            </w:r>
          </w:p>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Saati</w:t>
            </w:r>
          </w:p>
        </w:tc>
      </w:tr>
      <w:tr w:rsidR="00E1559A" w:rsidRPr="00E1559A" w:rsidTr="00E1559A">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1</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34200104271</w:t>
            </w:r>
          </w:p>
        </w:tc>
        <w:tc>
          <w:tcPr>
            <w:tcW w:w="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Maltepe</w:t>
            </w:r>
          </w:p>
        </w:tc>
        <w:tc>
          <w:tcPr>
            <w:tcW w:w="15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Bağlarbaşı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559A" w:rsidRPr="00E1559A" w:rsidRDefault="00E1559A" w:rsidP="00E1559A">
            <w:pPr>
              <w:spacing w:after="0" w:line="24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Narlı</w:t>
            </w:r>
          </w:p>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Çiftliği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16392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2.408,88 m</w:t>
            </w:r>
            <w:r w:rsidRPr="00E1559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14.460.000,00</w:t>
            </w:r>
          </w:p>
        </w:tc>
        <w:tc>
          <w:tcPr>
            <w:tcW w:w="1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4.338.000,00</w:t>
            </w:r>
          </w:p>
        </w:tc>
        <w:tc>
          <w:tcPr>
            <w:tcW w:w="13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1559A" w:rsidRPr="00E1559A" w:rsidRDefault="00E1559A" w:rsidP="00E1559A">
            <w:pPr>
              <w:spacing w:after="0" w:line="24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Şartnamede</w:t>
            </w:r>
          </w:p>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Belirtilmiştir</w:t>
            </w:r>
          </w:p>
        </w:tc>
        <w:tc>
          <w:tcPr>
            <w:tcW w:w="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1559A" w:rsidRPr="00E1559A" w:rsidRDefault="00E1559A" w:rsidP="00E1559A">
            <w:pPr>
              <w:spacing w:after="0" w:line="20" w:lineRule="atLeast"/>
              <w:jc w:val="center"/>
              <w:rPr>
                <w:rFonts w:ascii="Times New Roman" w:eastAsia="Times New Roman" w:hAnsi="Times New Roman" w:cs="Times New Roman"/>
                <w:sz w:val="20"/>
                <w:szCs w:val="20"/>
                <w:lang w:eastAsia="tr-TR"/>
              </w:rPr>
            </w:pPr>
            <w:r w:rsidRPr="00E1559A">
              <w:rPr>
                <w:rFonts w:ascii="Times New Roman" w:eastAsia="Times New Roman" w:hAnsi="Times New Roman" w:cs="Times New Roman"/>
                <w:sz w:val="18"/>
                <w:szCs w:val="18"/>
                <w:lang w:eastAsia="tr-TR"/>
              </w:rPr>
              <w:t>11:00</w:t>
            </w:r>
          </w:p>
        </w:tc>
      </w:tr>
    </w:tbl>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 </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1 - Yukarıda nitelikleri belirtilen Hazine adına kayıtlı taşınmaz mal 2886 sayılı Devlet İhale Kanununun 36 vd. maddelerine göre "Kapalı Teklif Usulü" ile yukarıda belirtilen gün ve saatte satışa çıkarılmıştır.</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2 - İhaleye iştirak etmek isteyenlerin;</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İkametgah 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Cağaloğlu/İstanbul adresinde toplanacak olan İhale Komisyonu Başkanlığına başvurarak belgelerini teslim etmeleri gerekmektedir.</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4 - İhaleye ait şartname internet adresimizde (www.ist-def.gov.tr) ve Müdürlüğümüzde görülebilir.</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Malmüdürlükleri veznelerine başvurmak suretiyle temin edebilirler.</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E1559A" w:rsidRPr="00E1559A" w:rsidRDefault="00E1559A" w:rsidP="00E1559A">
      <w:pPr>
        <w:spacing w:after="0" w:line="240" w:lineRule="atLeast"/>
        <w:ind w:firstLine="567"/>
        <w:jc w:val="both"/>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İlan olunur.</w:t>
      </w:r>
    </w:p>
    <w:p w:rsidR="00E1559A" w:rsidRPr="00E1559A" w:rsidRDefault="00E1559A" w:rsidP="00E1559A">
      <w:pPr>
        <w:spacing w:after="0" w:line="240" w:lineRule="atLeast"/>
        <w:ind w:firstLine="567"/>
        <w:jc w:val="right"/>
        <w:rPr>
          <w:rFonts w:ascii="Times New Roman" w:eastAsia="Times New Roman" w:hAnsi="Times New Roman" w:cs="Times New Roman"/>
          <w:color w:val="000000"/>
          <w:sz w:val="20"/>
          <w:szCs w:val="20"/>
          <w:lang w:eastAsia="tr-TR"/>
        </w:rPr>
      </w:pPr>
      <w:r w:rsidRPr="00E1559A">
        <w:rPr>
          <w:rFonts w:ascii="Times New Roman" w:eastAsia="Times New Roman" w:hAnsi="Times New Roman" w:cs="Times New Roman"/>
          <w:color w:val="000000"/>
          <w:sz w:val="18"/>
          <w:szCs w:val="18"/>
          <w:lang w:eastAsia="tr-TR"/>
        </w:rPr>
        <w:t>5636/1-1</w:t>
      </w:r>
    </w:p>
    <w:p w:rsidR="00E1559A" w:rsidRPr="00E1559A" w:rsidRDefault="00E1559A" w:rsidP="00E1559A">
      <w:pPr>
        <w:spacing w:after="0" w:line="240" w:lineRule="atLeast"/>
        <w:rPr>
          <w:rFonts w:ascii="Times New Roman" w:eastAsia="Times New Roman" w:hAnsi="Times New Roman" w:cs="Times New Roman"/>
          <w:color w:val="000000"/>
          <w:sz w:val="27"/>
          <w:szCs w:val="27"/>
          <w:lang w:eastAsia="tr-TR"/>
        </w:rPr>
      </w:pPr>
      <w:hyperlink r:id="rId5" w:anchor="_top" w:history="1">
        <w:r w:rsidRPr="00E1559A">
          <w:rPr>
            <w:rFonts w:ascii="Arial" w:eastAsia="Times New Roman" w:hAnsi="Arial" w:cs="Arial"/>
            <w:b/>
            <w:bCs/>
            <w:color w:val="0000CC"/>
            <w:sz w:val="28"/>
            <w:szCs w:val="28"/>
            <w:u w:val="single"/>
            <w:lang w:val="en-US" w:eastAsia="tr-TR"/>
          </w:rPr>
          <w:t>▲</w:t>
        </w:r>
      </w:hyperlink>
    </w:p>
    <w:p w:rsidR="00F436C3" w:rsidRDefault="00F436C3">
      <w:bookmarkStart w:id="1" w:name="_GoBack"/>
      <w:bookmarkEnd w:id="1"/>
    </w:p>
    <w:sectPr w:rsidR="00F436C3" w:rsidSect="00E1559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9A"/>
    <w:rsid w:val="001F5166"/>
    <w:rsid w:val="00D8374E"/>
    <w:rsid w:val="00E1559A"/>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1559A"/>
  </w:style>
  <w:style w:type="character" w:customStyle="1" w:styleId="spelle">
    <w:name w:val="spelle"/>
    <w:basedOn w:val="VarsaylanParagrafYazTipi"/>
    <w:rsid w:val="00E1559A"/>
  </w:style>
  <w:style w:type="paragraph" w:styleId="NormalWeb">
    <w:name w:val="Normal (Web)"/>
    <w:basedOn w:val="Normal"/>
    <w:uiPriority w:val="99"/>
    <w:semiHidden/>
    <w:unhideWhenUsed/>
    <w:rsid w:val="00E155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lk2char"/>
    <w:basedOn w:val="VarsaylanParagrafYazTipi"/>
    <w:rsid w:val="00E15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1559A"/>
  </w:style>
  <w:style w:type="character" w:customStyle="1" w:styleId="spelle">
    <w:name w:val="spelle"/>
    <w:basedOn w:val="VarsaylanParagrafYazTipi"/>
    <w:rsid w:val="00E1559A"/>
  </w:style>
  <w:style w:type="paragraph" w:styleId="NormalWeb">
    <w:name w:val="Normal (Web)"/>
    <w:basedOn w:val="Normal"/>
    <w:uiPriority w:val="99"/>
    <w:semiHidden/>
    <w:unhideWhenUsed/>
    <w:rsid w:val="00E155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lk2char"/>
    <w:basedOn w:val="VarsaylanParagrafYazTipi"/>
    <w:rsid w:val="00E1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2018-06-29T07:05:00Z</dcterms:created>
  <dcterms:modified xsi:type="dcterms:W3CDTF">2018-06-29T07:05:00Z</dcterms:modified>
</cp:coreProperties>
</file>